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15 April 2014</w:t>
      </w:r>
    </w:p>
    <w:p w:rsidR="00192266" w:rsidRPr="00DD247D" w:rsidRDefault="00192266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ANGLO AMERICAN SA FINANCE L</w:t>
      </w:r>
      <w:r w:rsidR="00192266">
        <w:rPr>
          <w:rFonts w:asciiTheme="minorHAnsi" w:hAnsiTheme="minorHAnsi" w:cs="Arial"/>
          <w:b/>
          <w:i/>
          <w:lang w:val="en-ZA"/>
        </w:rPr>
        <w:t>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AA06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ANGLO AMERICAN SA FINANCE L</w:t>
      </w:r>
      <w:r w:rsidR="00192266">
        <w:rPr>
          <w:rFonts w:asciiTheme="minorHAnsi" w:hAnsiTheme="minorHAnsi" w:cs="Arial"/>
          <w:b/>
          <w:lang w:val="en-ZA"/>
        </w:rPr>
        <w:t>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April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192266">
        <w:rPr>
          <w:rFonts w:asciiTheme="minorHAnsi" w:hAnsiTheme="minorHAnsi" w:cs="Arial"/>
          <w:b/>
          <w:lang w:val="en-ZA"/>
        </w:rPr>
        <w:t>Domestic Medium Term Note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192266">
        <w:rPr>
          <w:rFonts w:asciiTheme="minorHAnsi" w:hAnsiTheme="minorHAnsi" w:cs="Arial"/>
          <w:b/>
          <w:bCs/>
          <w:lang w:val="en-ZA"/>
        </w:rPr>
        <w:t>25 March 2014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192266">
        <w:rPr>
          <w:rFonts w:asciiTheme="minorHAnsi" w:hAnsiTheme="minorHAnsi" w:cs="Arial"/>
          <w:b/>
          <w:lang w:val="en-ZA"/>
        </w:rPr>
        <w:tab/>
      </w:r>
      <w:r w:rsidR="00192266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20,000,000,000.00</w:t>
      </w:r>
    </w:p>
    <w:p w:rsidR="005F656B" w:rsidRPr="00192266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192266">
        <w:rPr>
          <w:rFonts w:asciiTheme="minorHAnsi" w:hAnsiTheme="minorHAnsi" w:cs="Arial"/>
          <w:lang w:val="en-ZA"/>
        </w:rPr>
        <w:t>R   3,200,000,000.00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AA06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400,000,000.00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192266">
        <w:rPr>
          <w:rFonts w:asciiTheme="minorHAnsi" w:hAnsiTheme="minorHAnsi" w:cs="Arial"/>
          <w:lang w:val="en-ZA"/>
        </w:rPr>
        <w:t>100%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 w:rsidR="00192266">
        <w:rPr>
          <w:rFonts w:asciiTheme="minorHAnsi" w:hAnsiTheme="minorHAnsi" w:cs="Arial"/>
          <w:lang w:val="en-ZA"/>
        </w:rPr>
        <w:t>7.22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92266">
        <w:rPr>
          <w:rFonts w:asciiTheme="minorHAnsi" w:hAnsiTheme="minorHAnsi" w:cs="Arial"/>
          <w:lang w:val="en-ZA"/>
        </w:rPr>
        <w:t>15 April 2014</w:t>
      </w:r>
      <w:r>
        <w:rPr>
          <w:rFonts w:asciiTheme="minorHAnsi" w:hAnsiTheme="minorHAnsi" w:cs="Arial"/>
          <w:lang w:val="en-ZA"/>
        </w:rPr>
        <w:t xml:space="preserve"> of </w:t>
      </w:r>
      <w:r w:rsidR="00192266">
        <w:rPr>
          <w:rFonts w:asciiTheme="minorHAnsi" w:hAnsiTheme="minorHAnsi" w:cs="Arial"/>
          <w:lang w:val="en-ZA"/>
        </w:rPr>
        <w:t>5.750%</w:t>
      </w:r>
      <w:r>
        <w:rPr>
          <w:rFonts w:asciiTheme="minorHAnsi" w:hAnsiTheme="minorHAnsi" w:cs="Arial"/>
          <w:lang w:val="en-ZA"/>
        </w:rPr>
        <w:t xml:space="preserve"> plus 147 bps</w:t>
      </w:r>
      <w:r w:rsidR="00192266">
        <w:rPr>
          <w:rFonts w:asciiTheme="minorHAnsi" w:hAnsiTheme="minorHAnsi" w:cs="Arial"/>
          <w:lang w:val="en-ZA"/>
        </w:rPr>
        <w:t>)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192266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192266">
        <w:rPr>
          <w:rFonts w:asciiTheme="minorHAnsi" w:hAnsiTheme="minorHAnsi" w:cs="Arial"/>
          <w:lang w:val="en-ZA"/>
        </w:rPr>
        <w:t>Floating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April 2021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July, 5 October</w:t>
      </w:r>
      <w:r w:rsidR="00192266">
        <w:rPr>
          <w:rFonts w:asciiTheme="minorHAnsi" w:hAnsiTheme="minorHAnsi" w:cs="Arial"/>
          <w:lang w:val="en-ZA"/>
        </w:rPr>
        <w:t xml:space="preserve">, 5 January, </w:t>
      </w:r>
      <w:proofErr w:type="gramStart"/>
      <w:r w:rsidR="00192266">
        <w:rPr>
          <w:rFonts w:asciiTheme="minorHAnsi" w:hAnsiTheme="minorHAnsi" w:cs="Arial"/>
          <w:lang w:val="en-ZA"/>
        </w:rPr>
        <w:t>5</w:t>
      </w:r>
      <w:proofErr w:type="gramEnd"/>
      <w:r w:rsidR="00192266">
        <w:rPr>
          <w:rFonts w:asciiTheme="minorHAnsi" w:hAnsiTheme="minorHAnsi" w:cs="Arial"/>
          <w:lang w:val="en-ZA"/>
        </w:rPr>
        <w:t xml:space="preserve"> April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192266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July, 15 October</w:t>
      </w:r>
      <w:r w:rsidR="00192266">
        <w:rPr>
          <w:rFonts w:asciiTheme="minorHAnsi" w:hAnsiTheme="minorHAnsi" w:cs="Arial"/>
          <w:lang w:val="en-ZA"/>
        </w:rPr>
        <w:t xml:space="preserve">, 15 January, </w:t>
      </w:r>
      <w:proofErr w:type="gramStart"/>
      <w:r w:rsidR="00192266">
        <w:rPr>
          <w:rFonts w:asciiTheme="minorHAnsi" w:hAnsiTheme="minorHAnsi" w:cs="Arial"/>
          <w:lang w:val="en-ZA"/>
        </w:rPr>
        <w:t>15</w:t>
      </w:r>
      <w:proofErr w:type="gramEnd"/>
      <w:r w:rsidR="00192266">
        <w:rPr>
          <w:rFonts w:asciiTheme="minorHAnsi" w:hAnsiTheme="minorHAnsi" w:cs="Arial"/>
          <w:lang w:val="en-ZA"/>
        </w:rPr>
        <w:t xml:space="preserve"> April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192266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4 July, 4 October</w:t>
      </w:r>
      <w:r w:rsidR="00192266">
        <w:rPr>
          <w:rFonts w:asciiTheme="minorHAnsi" w:hAnsiTheme="minorHAnsi" w:cs="Arial"/>
          <w:lang w:val="en-ZA"/>
        </w:rPr>
        <w:t>, 4 January, 4 April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192266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ZAG000114836</w:t>
      </w:r>
    </w:p>
    <w:p w:rsidR="00192266" w:rsidRPr="00192266" w:rsidRDefault="00192266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192266" w:rsidRPr="00DD247D" w:rsidRDefault="00192266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192266" w:rsidRPr="00DD247D" w:rsidRDefault="00192266" w:rsidP="0019226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Gail Fraser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Standard Bank 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7217426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BB5CA9" w:rsidRPr="00684C3E" w:rsidRDefault="00BB5CA9" w:rsidP="00BB5CA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684C3E">
        <w:rPr>
          <w:rFonts w:asciiTheme="minorHAnsi" w:hAnsiTheme="minorHAnsi" w:cs="Arial"/>
          <w:lang w:val="en-ZA"/>
        </w:rPr>
        <w:t>Mari Vink</w:t>
      </w:r>
      <w:r w:rsidRPr="00684C3E">
        <w:rPr>
          <w:rFonts w:asciiTheme="minorHAnsi" w:hAnsiTheme="minorHAnsi" w:cs="Arial"/>
          <w:lang w:val="en-ZA"/>
        </w:rPr>
        <w:tab/>
        <w:t>JSE</w:t>
      </w:r>
      <w:r w:rsidRPr="00684C3E">
        <w:rPr>
          <w:rFonts w:asciiTheme="minorHAnsi" w:hAnsiTheme="minorHAnsi" w:cs="Arial"/>
          <w:lang w:val="en-ZA"/>
        </w:rPr>
        <w:tab/>
        <w:t>+27 11 5207154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bookmarkStart w:id="0" w:name="_GoBack"/>
      <w:bookmarkEnd w:id="0"/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BB5CA9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BB5CA9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B5C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B5C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2266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5CA9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EF997467-ED86-4945-BCF6-F59572E4562E}"/>
</file>

<file path=customXml/itemProps2.xml><?xml version="1.0" encoding="utf-8"?>
<ds:datastoreItem xmlns:ds="http://schemas.openxmlformats.org/officeDocument/2006/customXml" ds:itemID="{C3E1FE35-DA93-42C7-B8F9-4BFEA9C8406F}"/>
</file>

<file path=customXml/itemProps3.xml><?xml version="1.0" encoding="utf-8"?>
<ds:datastoreItem xmlns:ds="http://schemas.openxmlformats.org/officeDocument/2006/customXml" ds:itemID="{952982CE-04F0-497C-84E7-6D426D2E8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225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AA06 - 15 April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2012-03-13T10:18:00Z</dcterms:created>
  <dcterms:modified xsi:type="dcterms:W3CDTF">2014-04-15T07:39:00Z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238600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